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B9" w:rsidRDefault="00FA535C" w:rsidP="00BE47B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3506F4" w:rsidRDefault="00DE7C79" w:rsidP="00FB7443">
      <w:pPr>
        <w:rPr>
          <w:rFonts w:ascii="Trebuchet MS" w:hAnsi="Trebuchet MS"/>
          <w:b/>
        </w:rPr>
      </w:pPr>
      <w:r>
        <w:br w:type="textWrapping" w:clear="all"/>
      </w:r>
      <w:r w:rsidR="00FB7443">
        <w:rPr>
          <w:rFonts w:ascii="Trebuchet MS" w:hAnsi="Trebuchet MS"/>
          <w:b/>
        </w:rPr>
        <w:t>22.09.2021</w:t>
      </w:r>
    </w:p>
    <w:p w:rsidR="003506F4" w:rsidRDefault="009A46F6" w:rsidP="00BE47B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COMUNICAT</w:t>
      </w:r>
    </w:p>
    <w:p w:rsidR="00BE47B9" w:rsidRPr="00BE47B9" w:rsidRDefault="00BE47B9" w:rsidP="00BE47B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:rsidR="009825C0" w:rsidRPr="006744FD" w:rsidRDefault="009A46F6" w:rsidP="003506F4">
      <w:pPr>
        <w:tabs>
          <w:tab w:val="left" w:pos="453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ANFP – </w:t>
      </w:r>
      <w:r w:rsidR="00FB7443">
        <w:rPr>
          <w:rFonts w:ascii="Trebuchet MS" w:hAnsi="Trebuchet MS"/>
          <w:b/>
        </w:rPr>
        <w:t xml:space="preserve">consultări cu </w:t>
      </w:r>
      <w:r w:rsidR="00FB7443" w:rsidRPr="006744FD">
        <w:rPr>
          <w:rFonts w:ascii="Trebuchet MS" w:hAnsi="Trebuchet MS"/>
          <w:b/>
        </w:rPr>
        <w:t>mediul academic</w:t>
      </w:r>
      <w:r w:rsidR="00FB7443">
        <w:rPr>
          <w:rFonts w:ascii="Trebuchet MS" w:hAnsi="Trebuchet MS"/>
          <w:b/>
        </w:rPr>
        <w:t xml:space="preserve"> asupra </w:t>
      </w:r>
      <w:r>
        <w:rPr>
          <w:rFonts w:ascii="Trebuchet MS" w:hAnsi="Trebuchet MS"/>
          <w:b/>
        </w:rPr>
        <w:t>cadrel</w:t>
      </w:r>
      <w:r w:rsidR="00FB7443">
        <w:rPr>
          <w:rFonts w:ascii="Trebuchet MS" w:hAnsi="Trebuchet MS"/>
          <w:b/>
        </w:rPr>
        <w:t>or</w:t>
      </w:r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competenţă</w:t>
      </w:r>
      <w:proofErr w:type="spellEnd"/>
      <w:r w:rsidR="007B3DF2" w:rsidRPr="006744FD">
        <w:rPr>
          <w:rFonts w:ascii="Trebuchet MS" w:hAnsi="Trebuchet MS"/>
          <w:b/>
        </w:rPr>
        <w:t xml:space="preserve"> </w:t>
      </w:r>
    </w:p>
    <w:p w:rsidR="001C560B" w:rsidRDefault="001C560B" w:rsidP="003506F4">
      <w:pPr>
        <w:tabs>
          <w:tab w:val="left" w:pos="4536"/>
        </w:tabs>
        <w:jc w:val="both"/>
        <w:rPr>
          <w:rFonts w:ascii="Trebuchet MS" w:hAnsi="Trebuchet MS"/>
        </w:rPr>
      </w:pPr>
    </w:p>
    <w:p w:rsidR="002C4491" w:rsidRPr="006744FD" w:rsidRDefault="002C4491" w:rsidP="003506F4">
      <w:pPr>
        <w:tabs>
          <w:tab w:val="left" w:pos="4536"/>
        </w:tabs>
        <w:jc w:val="both"/>
        <w:rPr>
          <w:rFonts w:ascii="Trebuchet MS" w:hAnsi="Trebuchet MS"/>
        </w:rPr>
      </w:pPr>
    </w:p>
    <w:p w:rsidR="005F0294" w:rsidRPr="006744FD" w:rsidRDefault="00AA10FD" w:rsidP="003506F4">
      <w:pPr>
        <w:jc w:val="both"/>
        <w:rPr>
          <w:rFonts w:ascii="Trebuchet MS" w:hAnsi="Trebuchet MS"/>
        </w:rPr>
      </w:pPr>
      <w:r w:rsidRPr="006744FD">
        <w:rPr>
          <w:rFonts w:ascii="Trebuchet MS" w:hAnsi="Trebuchet MS" w:cs="Segoe UI Symbol"/>
        </w:rPr>
        <w:t xml:space="preserve">Astăzi, 22 septembrie 2021, s-a </w:t>
      </w:r>
      <w:proofErr w:type="spellStart"/>
      <w:r w:rsidRPr="006744FD">
        <w:rPr>
          <w:rFonts w:ascii="Trebuchet MS" w:hAnsi="Trebuchet MS" w:cs="Segoe UI Symbol"/>
        </w:rPr>
        <w:t>desfăşurat</w:t>
      </w:r>
      <w:proofErr w:type="spellEnd"/>
      <w:r w:rsidRPr="006744FD">
        <w:rPr>
          <w:rFonts w:ascii="Trebuchet MS" w:hAnsi="Trebuchet MS" w:cs="Segoe UI Symbol"/>
        </w:rPr>
        <w:t xml:space="preserve">, în format online, o întâlnire de lucru a </w:t>
      </w:r>
      <w:proofErr w:type="spellStart"/>
      <w:r w:rsidRPr="006744FD">
        <w:rPr>
          <w:rFonts w:ascii="Trebuchet MS" w:hAnsi="Trebuchet MS" w:cs="Segoe UI Symbol"/>
        </w:rPr>
        <w:t>reprezentanţilor</w:t>
      </w:r>
      <w:proofErr w:type="spellEnd"/>
      <w:r w:rsidRPr="006744FD">
        <w:rPr>
          <w:rFonts w:ascii="Trebuchet MS" w:hAnsi="Trebuchet MS" w:cs="Segoe UI Symbol"/>
        </w:rPr>
        <w:t xml:space="preserve"> ANFP cu cei ai mediului academic</w:t>
      </w:r>
      <w:r w:rsidR="005F0294" w:rsidRPr="006744FD">
        <w:rPr>
          <w:rFonts w:ascii="Trebuchet MS" w:hAnsi="Trebuchet MS" w:cs="Segoe UI Symbol"/>
        </w:rPr>
        <w:t>, în contextul protocolului de colaborare în domeniul reformei func</w:t>
      </w:r>
      <w:r w:rsidR="005F0294" w:rsidRPr="006744FD">
        <w:rPr>
          <w:rFonts w:ascii="Trebuchet MS" w:hAnsi="Trebuchet MS" w:cs="Calibri"/>
        </w:rPr>
        <w:t>ț</w:t>
      </w:r>
      <w:r w:rsidR="005F0294" w:rsidRPr="006744FD">
        <w:rPr>
          <w:rFonts w:ascii="Trebuchet MS" w:hAnsi="Trebuchet MS" w:cs="Segoe UI Symbol"/>
        </w:rPr>
        <w:t>iei publice, semnat de ANFP cu universit</w:t>
      </w:r>
      <w:r w:rsidR="005F0294" w:rsidRPr="006744FD">
        <w:rPr>
          <w:rFonts w:ascii="Trebuchet MS" w:hAnsi="Trebuchet MS" w:cs="Calibri"/>
        </w:rPr>
        <w:t>ăț</w:t>
      </w:r>
      <w:r w:rsidR="005F0294" w:rsidRPr="006744FD">
        <w:rPr>
          <w:rFonts w:ascii="Trebuchet MS" w:hAnsi="Trebuchet MS" w:cs="Segoe UI Symbol"/>
        </w:rPr>
        <w:t>i care au în structur</w:t>
      </w:r>
      <w:r w:rsidR="005F0294" w:rsidRPr="006744FD">
        <w:rPr>
          <w:rFonts w:ascii="Trebuchet MS" w:hAnsi="Trebuchet MS" w:cs="Calibri"/>
        </w:rPr>
        <w:t>ă</w:t>
      </w:r>
      <w:r w:rsidR="005F0294" w:rsidRPr="006744FD">
        <w:rPr>
          <w:rFonts w:ascii="Trebuchet MS" w:hAnsi="Trebuchet MS" w:cs="Segoe UI Symbol"/>
        </w:rPr>
        <w:t xml:space="preserve"> facult</w:t>
      </w:r>
      <w:r w:rsidR="005F0294" w:rsidRPr="006744FD">
        <w:rPr>
          <w:rFonts w:ascii="Trebuchet MS" w:hAnsi="Trebuchet MS" w:cs="Calibri"/>
        </w:rPr>
        <w:t>ăț</w:t>
      </w:r>
      <w:r w:rsidR="005F0294" w:rsidRPr="006744FD">
        <w:rPr>
          <w:rFonts w:ascii="Trebuchet MS" w:hAnsi="Trebuchet MS" w:cs="Segoe UI Symbol"/>
        </w:rPr>
        <w:t>i cu profil administra</w:t>
      </w:r>
      <w:r w:rsidR="005F0294" w:rsidRPr="006744FD">
        <w:rPr>
          <w:rFonts w:ascii="Trebuchet MS" w:hAnsi="Trebuchet MS" w:cs="Calibri"/>
        </w:rPr>
        <w:t>ț</w:t>
      </w:r>
      <w:r w:rsidR="005F0294" w:rsidRPr="006744FD">
        <w:rPr>
          <w:rFonts w:ascii="Trebuchet MS" w:hAnsi="Trebuchet MS" w:cs="Segoe UI Symbol"/>
        </w:rPr>
        <w:t>ie public</w:t>
      </w:r>
      <w:r w:rsidR="005F0294" w:rsidRPr="006744FD">
        <w:rPr>
          <w:rFonts w:ascii="Trebuchet MS" w:hAnsi="Trebuchet MS" w:cs="Calibri"/>
        </w:rPr>
        <w:t>ă</w:t>
      </w:r>
      <w:r w:rsidR="005F0294" w:rsidRPr="006744FD">
        <w:rPr>
          <w:rFonts w:ascii="Trebuchet MS" w:hAnsi="Trebuchet MS"/>
        </w:rPr>
        <w:t>.</w:t>
      </w:r>
    </w:p>
    <w:p w:rsidR="00AA10FD" w:rsidRPr="006744FD" w:rsidRDefault="00AA10FD" w:rsidP="003506F4">
      <w:pPr>
        <w:tabs>
          <w:tab w:val="left" w:pos="4536"/>
        </w:tabs>
        <w:jc w:val="both"/>
        <w:rPr>
          <w:rFonts w:ascii="Trebuchet MS" w:hAnsi="Trebuchet MS" w:cs="Segoe UI Symbol"/>
        </w:rPr>
      </w:pPr>
    </w:p>
    <w:p w:rsidR="00AA10FD" w:rsidRPr="006744FD" w:rsidRDefault="00AA10FD" w:rsidP="003506F4">
      <w:pPr>
        <w:tabs>
          <w:tab w:val="left" w:pos="4536"/>
        </w:tabs>
        <w:jc w:val="both"/>
        <w:rPr>
          <w:rFonts w:ascii="Trebuchet MS" w:hAnsi="Trebuchet MS" w:cs="Segoe UI Symbol"/>
        </w:rPr>
      </w:pPr>
      <w:r w:rsidRPr="006744FD">
        <w:rPr>
          <w:rFonts w:ascii="Trebuchet MS" w:hAnsi="Trebuchet MS" w:cs="Segoe UI Symbol"/>
        </w:rPr>
        <w:t xml:space="preserve">Tema întâlnirii a fost </w:t>
      </w:r>
      <w:r w:rsidRPr="006744FD">
        <w:rPr>
          <w:rFonts w:ascii="Trebuchet MS" w:hAnsi="Trebuchet MS"/>
        </w:rPr>
        <w:t>reglement</w:t>
      </w:r>
      <w:r w:rsidR="005C1FC6">
        <w:rPr>
          <w:rFonts w:ascii="Trebuchet MS" w:hAnsi="Trebuchet MS"/>
        </w:rPr>
        <w:t>area</w:t>
      </w:r>
      <w:r w:rsidRPr="006744FD">
        <w:rPr>
          <w:rFonts w:ascii="Trebuchet MS" w:hAnsi="Trebuchet MS"/>
        </w:rPr>
        <w:t xml:space="preserve"> cadrului de </w:t>
      </w:r>
      <w:proofErr w:type="spellStart"/>
      <w:r w:rsidRPr="006744FD">
        <w:rPr>
          <w:rFonts w:ascii="Trebuchet MS" w:hAnsi="Trebuchet MS"/>
        </w:rPr>
        <w:t>competenţe</w:t>
      </w:r>
      <w:proofErr w:type="spellEnd"/>
      <w:r w:rsidRPr="006744FD">
        <w:rPr>
          <w:rFonts w:ascii="Trebuchet MS" w:hAnsi="Trebuchet MS"/>
        </w:rPr>
        <w:t xml:space="preserve"> specific </w:t>
      </w:r>
      <w:proofErr w:type="spellStart"/>
      <w:r w:rsidRPr="006744FD">
        <w:rPr>
          <w:rFonts w:ascii="Trebuchet MS" w:hAnsi="Trebuchet MS"/>
        </w:rPr>
        <w:t>funcţiei</w:t>
      </w:r>
      <w:proofErr w:type="spellEnd"/>
      <w:r w:rsidRPr="006744FD">
        <w:rPr>
          <w:rFonts w:ascii="Trebuchet MS" w:hAnsi="Trebuchet MS"/>
        </w:rPr>
        <w:t xml:space="preserve"> </w:t>
      </w:r>
      <w:r w:rsidRPr="006744FD">
        <w:rPr>
          <w:rFonts w:ascii="Trebuchet MS" w:hAnsi="Trebuchet MS" w:cs="Segoe UI Symbol"/>
        </w:rPr>
        <w:t xml:space="preserve">publice, în </w:t>
      </w:r>
      <w:r w:rsidR="005F0294" w:rsidRPr="006744FD">
        <w:rPr>
          <w:rFonts w:ascii="Trebuchet MS" w:hAnsi="Trebuchet MS" w:cs="Segoe UI Symbol"/>
        </w:rPr>
        <w:t>perspectiva</w:t>
      </w:r>
      <w:r w:rsidRPr="006744FD">
        <w:rPr>
          <w:rFonts w:ascii="Trebuchet MS" w:hAnsi="Trebuchet MS" w:cs="Segoe UI Symbol"/>
        </w:rPr>
        <w:t xml:space="preserve"> </w:t>
      </w:r>
      <w:proofErr w:type="spellStart"/>
      <w:r w:rsidRPr="006744FD">
        <w:rPr>
          <w:rFonts w:ascii="Trebuchet MS" w:hAnsi="Trebuchet MS" w:cs="Segoe UI Symbol"/>
        </w:rPr>
        <w:t>operaţionalizării</w:t>
      </w:r>
      <w:proofErr w:type="spellEnd"/>
      <w:r w:rsidRPr="006744FD">
        <w:rPr>
          <w:rFonts w:ascii="Trebuchet MS" w:hAnsi="Trebuchet MS" w:cs="Segoe UI Symbol"/>
        </w:rPr>
        <w:t xml:space="preserve"> Concursului </w:t>
      </w:r>
      <w:proofErr w:type="spellStart"/>
      <w:r w:rsidRPr="006744FD">
        <w:rPr>
          <w:rFonts w:ascii="Trebuchet MS" w:hAnsi="Trebuchet MS" w:cs="Segoe UI Symbol"/>
        </w:rPr>
        <w:t>Naţional</w:t>
      </w:r>
      <w:proofErr w:type="spellEnd"/>
      <w:r w:rsidRPr="006744FD">
        <w:rPr>
          <w:rFonts w:ascii="Trebuchet MS" w:hAnsi="Trebuchet MS" w:cs="Segoe UI Symbol"/>
        </w:rPr>
        <w:t xml:space="preserve"> de recrutare a personalului din </w:t>
      </w:r>
      <w:proofErr w:type="spellStart"/>
      <w:r w:rsidRPr="006744FD">
        <w:rPr>
          <w:rFonts w:ascii="Trebuchet MS" w:hAnsi="Trebuchet MS" w:cs="Segoe UI Symbol"/>
        </w:rPr>
        <w:t>administraţia</w:t>
      </w:r>
      <w:proofErr w:type="spellEnd"/>
      <w:r w:rsidRPr="006744FD">
        <w:rPr>
          <w:rFonts w:ascii="Trebuchet MS" w:hAnsi="Trebuchet MS" w:cs="Segoe UI Symbol"/>
        </w:rPr>
        <w:t xml:space="preserve"> publică.</w:t>
      </w:r>
    </w:p>
    <w:p w:rsidR="00B506C7" w:rsidRPr="006744FD" w:rsidRDefault="00B506C7" w:rsidP="003506F4">
      <w:pPr>
        <w:tabs>
          <w:tab w:val="left" w:pos="3994"/>
        </w:tabs>
        <w:jc w:val="both"/>
        <w:rPr>
          <w:rFonts w:ascii="Trebuchet MS" w:hAnsi="Trebuchet MS"/>
        </w:rPr>
      </w:pPr>
      <w:r w:rsidRPr="006744FD">
        <w:rPr>
          <w:rFonts w:ascii="Trebuchet MS" w:hAnsi="Trebuchet MS"/>
        </w:rPr>
        <w:t xml:space="preserve">Prezentă la eveniment, Violeta </w:t>
      </w:r>
      <w:proofErr w:type="spellStart"/>
      <w:r w:rsidRPr="006744FD">
        <w:rPr>
          <w:rFonts w:ascii="Trebuchet MS" w:hAnsi="Trebuchet MS"/>
        </w:rPr>
        <w:t>Vijulie</w:t>
      </w:r>
      <w:proofErr w:type="spellEnd"/>
      <w:r w:rsidRPr="006744FD">
        <w:rPr>
          <w:rFonts w:ascii="Trebuchet MS" w:hAnsi="Trebuchet MS"/>
        </w:rPr>
        <w:t xml:space="preserve">, </w:t>
      </w:r>
      <w:proofErr w:type="spellStart"/>
      <w:r w:rsidRPr="006744FD">
        <w:rPr>
          <w:rFonts w:ascii="Trebuchet MS" w:hAnsi="Trebuchet MS"/>
        </w:rPr>
        <w:t>preşedintele</w:t>
      </w:r>
      <w:proofErr w:type="spellEnd"/>
      <w:r w:rsidRPr="006744FD">
        <w:rPr>
          <w:rFonts w:ascii="Trebuchet MS" w:hAnsi="Trebuchet MS"/>
        </w:rPr>
        <w:t xml:space="preserve"> ANFP, a afirmat că administrația publică are nevoie de un management performant</w:t>
      </w:r>
      <w:r w:rsidR="005C1FC6">
        <w:rPr>
          <w:rFonts w:ascii="Trebuchet MS" w:hAnsi="Trebuchet MS"/>
        </w:rPr>
        <w:t xml:space="preserve">, orientat </w:t>
      </w:r>
      <w:r w:rsidR="002C4491">
        <w:rPr>
          <w:rFonts w:ascii="Trebuchet MS" w:hAnsi="Trebuchet MS"/>
        </w:rPr>
        <w:t>s</w:t>
      </w:r>
      <w:r w:rsidR="005C1FC6">
        <w:rPr>
          <w:rFonts w:ascii="Trebuchet MS" w:hAnsi="Trebuchet MS"/>
        </w:rPr>
        <w:t>p</w:t>
      </w:r>
      <w:r w:rsidR="002C4491">
        <w:rPr>
          <w:rFonts w:ascii="Trebuchet MS" w:hAnsi="Trebuchet MS"/>
        </w:rPr>
        <w:t>r</w:t>
      </w:r>
      <w:r w:rsidR="005C1FC6">
        <w:rPr>
          <w:rFonts w:ascii="Trebuchet MS" w:hAnsi="Trebuchet MS"/>
        </w:rPr>
        <w:t xml:space="preserve">e rezultate. Pentru aceasta a </w:t>
      </w:r>
      <w:proofErr w:type="spellStart"/>
      <w:r w:rsidR="005C1FC6">
        <w:rPr>
          <w:rFonts w:ascii="Trebuchet MS" w:hAnsi="Trebuchet MS"/>
        </w:rPr>
        <w:t>iniţiat</w:t>
      </w:r>
      <w:proofErr w:type="spellEnd"/>
      <w:r w:rsidR="005C1FC6">
        <w:rPr>
          <w:rFonts w:ascii="Trebuchet MS" w:hAnsi="Trebuchet MS"/>
        </w:rPr>
        <w:t xml:space="preserve"> formula de parteneriat </w:t>
      </w:r>
      <w:r w:rsidR="005C1FC6" w:rsidRPr="006744FD">
        <w:rPr>
          <w:rFonts w:ascii="Trebuchet MS" w:hAnsi="Trebuchet MS"/>
        </w:rPr>
        <w:t>stat</w:t>
      </w:r>
      <w:r w:rsidR="005C1FC6">
        <w:rPr>
          <w:rFonts w:ascii="Trebuchet MS" w:hAnsi="Trebuchet MS"/>
        </w:rPr>
        <w:t xml:space="preserve"> - </w:t>
      </w:r>
      <w:r w:rsidR="005C1FC6" w:rsidRPr="006744FD">
        <w:rPr>
          <w:rFonts w:ascii="Trebuchet MS" w:hAnsi="Trebuchet MS"/>
        </w:rPr>
        <w:t>mediul academic</w:t>
      </w:r>
      <w:r w:rsidR="005C1FC6">
        <w:rPr>
          <w:rFonts w:ascii="Trebuchet MS" w:hAnsi="Trebuchet MS"/>
        </w:rPr>
        <w:t xml:space="preserve"> - </w:t>
      </w:r>
      <w:proofErr w:type="spellStart"/>
      <w:r w:rsidR="005C1FC6" w:rsidRPr="006744FD">
        <w:rPr>
          <w:rFonts w:ascii="Trebuchet MS" w:hAnsi="Trebuchet MS"/>
        </w:rPr>
        <w:t>organizaţii</w:t>
      </w:r>
      <w:proofErr w:type="spellEnd"/>
      <w:r w:rsidR="005C1FC6" w:rsidRPr="006744FD">
        <w:rPr>
          <w:rFonts w:ascii="Trebuchet MS" w:hAnsi="Trebuchet MS"/>
        </w:rPr>
        <w:t xml:space="preserve"> non-guvernamentale</w:t>
      </w:r>
      <w:r w:rsidR="005C1FC6">
        <w:rPr>
          <w:rFonts w:ascii="Trebuchet MS" w:hAnsi="Trebuchet MS"/>
        </w:rPr>
        <w:t xml:space="preserve"> -</w:t>
      </w:r>
      <w:r w:rsidR="005C1FC6" w:rsidRPr="006744FD">
        <w:rPr>
          <w:rFonts w:ascii="Trebuchet MS" w:hAnsi="Trebuchet MS"/>
        </w:rPr>
        <w:t xml:space="preserve"> mediul privat</w:t>
      </w:r>
      <w:r w:rsidR="005C1FC6">
        <w:rPr>
          <w:rFonts w:ascii="Trebuchet MS" w:hAnsi="Trebuchet MS"/>
        </w:rPr>
        <w:t>.</w:t>
      </w:r>
    </w:p>
    <w:p w:rsidR="00B506C7" w:rsidRDefault="00B506C7" w:rsidP="003506F4">
      <w:pPr>
        <w:tabs>
          <w:tab w:val="left" w:pos="3994"/>
        </w:tabs>
        <w:jc w:val="both"/>
        <w:rPr>
          <w:rFonts w:ascii="Trebuchet MS" w:hAnsi="Trebuchet MS"/>
        </w:rPr>
      </w:pPr>
    </w:p>
    <w:p w:rsidR="00B506C7" w:rsidRPr="006744FD" w:rsidRDefault="00B506C7" w:rsidP="003506F4">
      <w:pPr>
        <w:tabs>
          <w:tab w:val="left" w:pos="3994"/>
        </w:tabs>
        <w:jc w:val="both"/>
        <w:rPr>
          <w:rFonts w:ascii="Trebuchet MS" w:hAnsi="Trebuchet MS"/>
          <w:lang w:val="en-US"/>
        </w:rPr>
      </w:pPr>
      <w:r w:rsidRPr="006744FD">
        <w:rPr>
          <w:rFonts w:ascii="Trebuchet MS" w:hAnsi="Trebuchet MS"/>
        </w:rPr>
        <w:t xml:space="preserve">Violeta </w:t>
      </w:r>
      <w:proofErr w:type="spellStart"/>
      <w:r w:rsidRPr="006744FD">
        <w:rPr>
          <w:rFonts w:ascii="Trebuchet MS" w:hAnsi="Trebuchet MS"/>
        </w:rPr>
        <w:t>Vijulie</w:t>
      </w:r>
      <w:proofErr w:type="spellEnd"/>
      <w:r w:rsidRPr="006744FD">
        <w:rPr>
          <w:rFonts w:ascii="Trebuchet MS" w:hAnsi="Trebuchet MS"/>
        </w:rPr>
        <w:t xml:space="preserve">, </w:t>
      </w:r>
      <w:proofErr w:type="spellStart"/>
      <w:r w:rsidRPr="006744FD">
        <w:rPr>
          <w:rFonts w:ascii="Trebuchet MS" w:hAnsi="Trebuchet MS"/>
        </w:rPr>
        <w:t>preşedintele</w:t>
      </w:r>
      <w:proofErr w:type="spellEnd"/>
      <w:r w:rsidRPr="006744FD">
        <w:rPr>
          <w:rFonts w:ascii="Trebuchet MS" w:hAnsi="Trebuchet MS"/>
        </w:rPr>
        <w:t xml:space="preserve"> ANFP:</w:t>
      </w:r>
      <w:r w:rsidRPr="006744FD">
        <w:rPr>
          <w:rFonts w:ascii="Trebuchet MS" w:hAnsi="Trebuchet MS"/>
          <w:lang w:val="en-US"/>
        </w:rPr>
        <w:t xml:space="preserve"> “</w:t>
      </w:r>
      <w:r w:rsidRPr="006744FD">
        <w:rPr>
          <w:rFonts w:ascii="Trebuchet MS" w:hAnsi="Trebuchet MS"/>
        </w:rPr>
        <w:t xml:space="preserve">Fiecare dintre </w:t>
      </w:r>
      <w:proofErr w:type="spellStart"/>
      <w:r w:rsidRPr="006744FD">
        <w:rPr>
          <w:rFonts w:ascii="Trebuchet MS" w:hAnsi="Trebuchet MS"/>
        </w:rPr>
        <w:t>aceşti</w:t>
      </w:r>
      <w:proofErr w:type="spellEnd"/>
      <w:r w:rsidRPr="006744FD">
        <w:rPr>
          <w:rFonts w:ascii="Trebuchet MS" w:hAnsi="Trebuchet MS"/>
        </w:rPr>
        <w:t xml:space="preserve"> actori reprezintă </w:t>
      </w:r>
      <w:r w:rsidR="009A46F6">
        <w:rPr>
          <w:rFonts w:ascii="Trebuchet MS" w:hAnsi="Trebuchet MS"/>
        </w:rPr>
        <w:t>re</w:t>
      </w:r>
      <w:r w:rsidRPr="006744FD">
        <w:rPr>
          <w:rFonts w:ascii="Trebuchet MS" w:hAnsi="Trebuchet MS"/>
        </w:rPr>
        <w:t xml:space="preserve">surse </w:t>
      </w:r>
      <w:r w:rsidR="009A46F6">
        <w:rPr>
          <w:rFonts w:ascii="Trebuchet MS" w:hAnsi="Trebuchet MS"/>
        </w:rPr>
        <w:t xml:space="preserve"> </w:t>
      </w:r>
      <w:r w:rsidRPr="006744FD">
        <w:rPr>
          <w:rFonts w:ascii="Trebuchet MS" w:hAnsi="Trebuchet MS"/>
        </w:rPr>
        <w:t xml:space="preserve">profesioniste </w:t>
      </w:r>
      <w:proofErr w:type="spellStart"/>
      <w:r w:rsidRPr="006744FD">
        <w:rPr>
          <w:rFonts w:ascii="Trebuchet MS" w:hAnsi="Trebuchet MS"/>
        </w:rPr>
        <w:t>şi</w:t>
      </w:r>
      <w:proofErr w:type="spellEnd"/>
      <w:r w:rsidRPr="006744FD">
        <w:rPr>
          <w:rFonts w:ascii="Trebuchet MS" w:hAnsi="Trebuchet MS"/>
        </w:rPr>
        <w:t xml:space="preserve"> de </w:t>
      </w:r>
      <w:proofErr w:type="spellStart"/>
      <w:r w:rsidRPr="006744FD">
        <w:rPr>
          <w:rFonts w:ascii="Trebuchet MS" w:hAnsi="Trebuchet MS"/>
        </w:rPr>
        <w:t>inovaţie</w:t>
      </w:r>
      <w:proofErr w:type="spellEnd"/>
      <w:r w:rsidRPr="006744FD">
        <w:rPr>
          <w:rFonts w:ascii="Trebuchet MS" w:hAnsi="Trebuchet MS"/>
        </w:rPr>
        <w:t xml:space="preserve"> în abordarea sistemelor de resurse umane, în tehnologie, în management.</w:t>
      </w:r>
      <w:r>
        <w:rPr>
          <w:rFonts w:ascii="Trebuchet MS" w:hAnsi="Trebuchet MS"/>
        </w:rPr>
        <w:t xml:space="preserve"> </w:t>
      </w:r>
      <w:r w:rsidRPr="006744FD">
        <w:rPr>
          <w:rFonts w:ascii="Trebuchet MS" w:hAnsi="Trebuchet MS"/>
        </w:rPr>
        <w:t xml:space="preserve">Foarte </w:t>
      </w:r>
      <w:proofErr w:type="spellStart"/>
      <w:r w:rsidRPr="006744FD">
        <w:rPr>
          <w:rFonts w:ascii="Trebuchet MS" w:hAnsi="Trebuchet MS"/>
        </w:rPr>
        <w:t>puţine</w:t>
      </w:r>
      <w:proofErr w:type="spellEnd"/>
      <w:r w:rsidRPr="006744FD">
        <w:rPr>
          <w:rFonts w:ascii="Trebuchet MS" w:hAnsi="Trebuchet MS"/>
        </w:rPr>
        <w:t xml:space="preserve"> persoane care termină </w:t>
      </w:r>
      <w:proofErr w:type="spellStart"/>
      <w:r w:rsidRPr="006744FD">
        <w:rPr>
          <w:rFonts w:ascii="Trebuchet MS" w:hAnsi="Trebuchet MS"/>
        </w:rPr>
        <w:t>facultăţile</w:t>
      </w:r>
      <w:proofErr w:type="spellEnd"/>
      <w:r w:rsidRPr="006744FD">
        <w:rPr>
          <w:rFonts w:ascii="Trebuchet MS" w:hAnsi="Trebuchet MS"/>
        </w:rPr>
        <w:t xml:space="preserve"> de </w:t>
      </w:r>
      <w:proofErr w:type="spellStart"/>
      <w:r w:rsidRPr="006744FD">
        <w:rPr>
          <w:rFonts w:ascii="Trebuchet MS" w:hAnsi="Trebuchet MS"/>
        </w:rPr>
        <w:t>administraţie</w:t>
      </w:r>
      <w:proofErr w:type="spellEnd"/>
      <w:r w:rsidRPr="006744FD">
        <w:rPr>
          <w:rFonts w:ascii="Trebuchet MS" w:hAnsi="Trebuchet MS"/>
        </w:rPr>
        <w:t xml:space="preserve"> publică rămân în sistemul de </w:t>
      </w:r>
      <w:proofErr w:type="spellStart"/>
      <w:r w:rsidRPr="006744FD">
        <w:rPr>
          <w:rFonts w:ascii="Trebuchet MS" w:hAnsi="Trebuchet MS"/>
        </w:rPr>
        <w:t>administraţie</w:t>
      </w:r>
      <w:proofErr w:type="spellEnd"/>
      <w:r w:rsidRPr="006744FD">
        <w:rPr>
          <w:rFonts w:ascii="Trebuchet MS" w:hAnsi="Trebuchet MS"/>
        </w:rPr>
        <w:t xml:space="preserve"> publică. </w:t>
      </w:r>
      <w:proofErr w:type="spellStart"/>
      <w:r w:rsidRPr="006744FD">
        <w:rPr>
          <w:rFonts w:ascii="Trebuchet MS" w:hAnsi="Trebuchet MS"/>
        </w:rPr>
        <w:t>Şi</w:t>
      </w:r>
      <w:proofErr w:type="spellEnd"/>
      <w:r w:rsidRPr="006744FD">
        <w:rPr>
          <w:rFonts w:ascii="Trebuchet MS" w:hAnsi="Trebuchet MS"/>
        </w:rPr>
        <w:t xml:space="preserve"> acesta este un lucru regretabil, atât pentru </w:t>
      </w:r>
      <w:proofErr w:type="spellStart"/>
      <w:r w:rsidRPr="006744FD">
        <w:rPr>
          <w:rFonts w:ascii="Trebuchet MS" w:hAnsi="Trebuchet MS"/>
        </w:rPr>
        <w:t>facultăţile</w:t>
      </w:r>
      <w:proofErr w:type="spellEnd"/>
      <w:r w:rsidRPr="006744FD">
        <w:rPr>
          <w:rFonts w:ascii="Trebuchet MS" w:hAnsi="Trebuchet MS"/>
        </w:rPr>
        <w:t xml:space="preserve"> care îi pregătesc 3, 4 ani de zile, cât </w:t>
      </w:r>
      <w:proofErr w:type="spellStart"/>
      <w:r w:rsidRPr="006744FD">
        <w:rPr>
          <w:rFonts w:ascii="Trebuchet MS" w:hAnsi="Trebuchet MS"/>
        </w:rPr>
        <w:t>şi</w:t>
      </w:r>
      <w:proofErr w:type="spellEnd"/>
      <w:r w:rsidRPr="006744FD">
        <w:rPr>
          <w:rFonts w:ascii="Trebuchet MS" w:hAnsi="Trebuchet MS"/>
        </w:rPr>
        <w:t xml:space="preserve"> pentru sistemul public care nu beneficiază de pe urma </w:t>
      </w:r>
      <w:proofErr w:type="spellStart"/>
      <w:r w:rsidRPr="006744FD">
        <w:rPr>
          <w:rFonts w:ascii="Trebuchet MS" w:hAnsi="Trebuchet MS"/>
        </w:rPr>
        <w:t>cunoştinţelor</w:t>
      </w:r>
      <w:proofErr w:type="spellEnd"/>
      <w:r w:rsidRPr="006744FD">
        <w:rPr>
          <w:rFonts w:ascii="Trebuchet MS" w:hAnsi="Trebuchet MS"/>
        </w:rPr>
        <w:t xml:space="preserve"> pe care le </w:t>
      </w:r>
      <w:proofErr w:type="spellStart"/>
      <w:r w:rsidRPr="006744FD">
        <w:rPr>
          <w:rFonts w:ascii="Trebuchet MS" w:hAnsi="Trebuchet MS"/>
        </w:rPr>
        <w:t>obţin</w:t>
      </w:r>
      <w:proofErr w:type="spellEnd"/>
      <w:r w:rsidRPr="006744FD">
        <w:rPr>
          <w:rFonts w:ascii="Trebuchet MS" w:hAnsi="Trebuchet MS"/>
        </w:rPr>
        <w:t xml:space="preserve"> aceste persoane. </w:t>
      </w:r>
      <w:proofErr w:type="spellStart"/>
      <w:r w:rsidRPr="006744FD">
        <w:rPr>
          <w:rFonts w:ascii="Trebuchet MS" w:hAnsi="Trebuchet MS"/>
        </w:rPr>
        <w:t>Aşadar</w:t>
      </w:r>
      <w:proofErr w:type="spellEnd"/>
      <w:r w:rsidRPr="006744FD">
        <w:rPr>
          <w:rFonts w:ascii="Trebuchet MS" w:hAnsi="Trebuchet MS"/>
        </w:rPr>
        <w:t xml:space="preserve">, </w:t>
      </w:r>
      <w:r w:rsidR="009A46F6">
        <w:rPr>
          <w:rFonts w:ascii="Trebuchet MS" w:hAnsi="Trebuchet MS"/>
        </w:rPr>
        <w:t xml:space="preserve">este bine să avem o colaborare strânsă </w:t>
      </w:r>
      <w:proofErr w:type="spellStart"/>
      <w:r w:rsidR="009A46F6">
        <w:rPr>
          <w:rFonts w:ascii="Trebuchet MS" w:hAnsi="Trebuchet MS"/>
        </w:rPr>
        <w:t>şi</w:t>
      </w:r>
      <w:proofErr w:type="spellEnd"/>
      <w:r w:rsidR="009A46F6">
        <w:rPr>
          <w:rFonts w:ascii="Trebuchet MS" w:hAnsi="Trebuchet MS"/>
        </w:rPr>
        <w:t xml:space="preserve"> permanentă.</w:t>
      </w:r>
      <w:r w:rsidRPr="006744FD">
        <w:rPr>
          <w:rFonts w:ascii="Trebuchet MS" w:hAnsi="Trebuchet MS"/>
          <w:lang w:val="en-US"/>
        </w:rPr>
        <w:t>”</w:t>
      </w:r>
    </w:p>
    <w:p w:rsidR="00B506C7" w:rsidRPr="006744FD" w:rsidRDefault="00B506C7" w:rsidP="003506F4">
      <w:pPr>
        <w:tabs>
          <w:tab w:val="left" w:pos="3994"/>
        </w:tabs>
        <w:jc w:val="both"/>
        <w:rPr>
          <w:rFonts w:ascii="Trebuchet MS" w:hAnsi="Trebuchet MS"/>
        </w:rPr>
      </w:pPr>
    </w:p>
    <w:p w:rsidR="00AA10FD" w:rsidRPr="006744FD" w:rsidRDefault="00AA10FD" w:rsidP="003506F4">
      <w:pPr>
        <w:jc w:val="both"/>
        <w:rPr>
          <w:rFonts w:ascii="Trebuchet MS" w:hAnsi="Trebuchet MS"/>
        </w:rPr>
      </w:pPr>
      <w:proofErr w:type="spellStart"/>
      <w:r w:rsidRPr="006744FD">
        <w:rPr>
          <w:rFonts w:ascii="Trebuchet MS" w:hAnsi="Trebuchet MS" w:cs="Segoe UI Symbol"/>
        </w:rPr>
        <w:t>Reprezentanţii</w:t>
      </w:r>
      <w:proofErr w:type="spellEnd"/>
      <w:r w:rsidRPr="006744FD">
        <w:rPr>
          <w:rFonts w:ascii="Trebuchet MS" w:hAnsi="Trebuchet MS" w:cs="Segoe UI Symbol"/>
        </w:rPr>
        <w:t xml:space="preserve"> </w:t>
      </w:r>
      <w:proofErr w:type="spellStart"/>
      <w:r w:rsidRPr="006744FD">
        <w:rPr>
          <w:rFonts w:ascii="Trebuchet MS" w:hAnsi="Trebuchet MS" w:cs="Segoe UI Symbol"/>
        </w:rPr>
        <w:t>Agenţiei</w:t>
      </w:r>
      <w:proofErr w:type="spellEnd"/>
      <w:r w:rsidRPr="006744FD">
        <w:rPr>
          <w:rFonts w:ascii="Trebuchet MS" w:hAnsi="Trebuchet MS" w:cs="Segoe UI Symbol"/>
        </w:rPr>
        <w:t xml:space="preserve"> au prezentat cadrul de </w:t>
      </w:r>
      <w:proofErr w:type="spellStart"/>
      <w:r w:rsidRPr="006744FD">
        <w:rPr>
          <w:rFonts w:ascii="Trebuchet MS" w:hAnsi="Trebuchet MS" w:cs="Segoe UI Symbol"/>
        </w:rPr>
        <w:t>competenţe</w:t>
      </w:r>
      <w:proofErr w:type="spellEnd"/>
      <w:r w:rsidRPr="006744FD">
        <w:rPr>
          <w:rFonts w:ascii="Trebuchet MS" w:hAnsi="Trebuchet MS" w:cs="Segoe UI Symbol"/>
        </w:rPr>
        <w:t xml:space="preserve"> </w:t>
      </w:r>
      <w:proofErr w:type="spellStart"/>
      <w:r w:rsidRPr="006744FD">
        <w:rPr>
          <w:rFonts w:ascii="Trebuchet MS" w:hAnsi="Trebuchet MS" w:cs="Segoe UI Symbol"/>
        </w:rPr>
        <w:t>şi</w:t>
      </w:r>
      <w:proofErr w:type="spellEnd"/>
      <w:r w:rsidRPr="006744FD">
        <w:rPr>
          <w:rFonts w:ascii="Trebuchet MS" w:hAnsi="Trebuchet MS" w:cs="Segoe UI Symbol"/>
        </w:rPr>
        <w:t xml:space="preserve"> </w:t>
      </w:r>
      <w:r w:rsidRPr="006744FD">
        <w:rPr>
          <w:rFonts w:ascii="Trebuchet MS" w:hAnsi="Trebuchet MS"/>
        </w:rPr>
        <w:t xml:space="preserve">proiectul de hotărâre a Guvernului pentru aprobarea normelor privind conținutul, competența </w:t>
      </w:r>
      <w:proofErr w:type="spellStart"/>
      <w:r w:rsidRPr="006744FD">
        <w:rPr>
          <w:rFonts w:ascii="Trebuchet MS" w:hAnsi="Trebuchet MS"/>
        </w:rPr>
        <w:t>şi</w:t>
      </w:r>
      <w:proofErr w:type="spellEnd"/>
      <w:r w:rsidRPr="006744FD">
        <w:rPr>
          <w:rFonts w:ascii="Trebuchet MS" w:hAnsi="Trebuchet MS"/>
        </w:rPr>
        <w:t xml:space="preserve"> procedura de elaborare </w:t>
      </w:r>
      <w:proofErr w:type="spellStart"/>
      <w:r w:rsidRPr="006744FD">
        <w:rPr>
          <w:rFonts w:ascii="Trebuchet MS" w:hAnsi="Trebuchet MS"/>
        </w:rPr>
        <w:t>şi</w:t>
      </w:r>
      <w:proofErr w:type="spellEnd"/>
      <w:r w:rsidRPr="006744FD">
        <w:rPr>
          <w:rFonts w:ascii="Trebuchet MS" w:hAnsi="Trebuchet MS"/>
        </w:rPr>
        <w:t xml:space="preserve"> avizare a cadrelor de </w:t>
      </w:r>
      <w:proofErr w:type="spellStart"/>
      <w:r w:rsidRPr="006744FD">
        <w:rPr>
          <w:rFonts w:ascii="Trebuchet MS" w:hAnsi="Trebuchet MS"/>
        </w:rPr>
        <w:t>competenţă</w:t>
      </w:r>
      <w:proofErr w:type="spellEnd"/>
      <w:r w:rsidRPr="006744FD">
        <w:rPr>
          <w:rFonts w:ascii="Trebuchet MS" w:hAnsi="Trebuchet MS"/>
        </w:rPr>
        <w:t>.</w:t>
      </w:r>
    </w:p>
    <w:p w:rsidR="006744FD" w:rsidRDefault="006744FD" w:rsidP="003506F4">
      <w:pPr>
        <w:jc w:val="both"/>
        <w:rPr>
          <w:rFonts w:ascii="Trebuchet MS" w:hAnsi="Trebuchet MS"/>
          <w:lang w:val="en-US"/>
        </w:rPr>
      </w:pPr>
    </w:p>
    <w:p w:rsidR="00AA10FD" w:rsidRPr="006744FD" w:rsidRDefault="005F0294" w:rsidP="003506F4">
      <w:pPr>
        <w:jc w:val="both"/>
        <w:rPr>
          <w:rFonts w:ascii="Trebuchet MS" w:hAnsi="Trebuchet MS"/>
          <w:lang w:val="en-US"/>
        </w:rPr>
      </w:pPr>
      <w:proofErr w:type="spellStart"/>
      <w:r w:rsidRPr="006744FD">
        <w:rPr>
          <w:rFonts w:ascii="Trebuchet MS" w:hAnsi="Trebuchet MS"/>
          <w:lang w:val="en-US"/>
        </w:rPr>
        <w:t>Întâlnirea</w:t>
      </w:r>
      <w:proofErr w:type="spellEnd"/>
      <w:r w:rsidRPr="006744FD">
        <w:rPr>
          <w:rFonts w:ascii="Trebuchet MS" w:hAnsi="Trebuchet MS"/>
          <w:lang w:val="en-US"/>
        </w:rPr>
        <w:t xml:space="preserve"> s-a </w:t>
      </w:r>
      <w:proofErr w:type="spellStart"/>
      <w:r w:rsidRPr="006744FD">
        <w:rPr>
          <w:rFonts w:ascii="Trebuchet MS" w:hAnsi="Trebuchet MS"/>
          <w:lang w:val="en-US"/>
        </w:rPr>
        <w:t>bucurat</w:t>
      </w:r>
      <w:proofErr w:type="spellEnd"/>
      <w:r w:rsidRPr="006744FD">
        <w:rPr>
          <w:rFonts w:ascii="Trebuchet MS" w:hAnsi="Trebuchet MS"/>
          <w:lang w:val="en-US"/>
        </w:rPr>
        <w:t xml:space="preserve"> de </w:t>
      </w:r>
      <w:proofErr w:type="spellStart"/>
      <w:r w:rsidRPr="006744FD">
        <w:rPr>
          <w:rFonts w:ascii="Trebuchet MS" w:hAnsi="Trebuchet MS"/>
          <w:lang w:val="en-US"/>
        </w:rPr>
        <w:t>participarea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activă</w:t>
      </w:r>
      <w:proofErr w:type="spellEnd"/>
      <w:r w:rsidRPr="006744FD">
        <w:rPr>
          <w:rFonts w:ascii="Trebuchet MS" w:hAnsi="Trebuchet MS"/>
          <w:lang w:val="en-US"/>
        </w:rPr>
        <w:t xml:space="preserve"> a</w:t>
      </w:r>
      <w:r w:rsidRPr="006744FD">
        <w:rPr>
          <w:rFonts w:ascii="Trebuchet MS" w:hAnsi="Trebuchet MS"/>
          <w:bCs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bCs/>
          <w:lang w:val="en-US"/>
        </w:rPr>
        <w:t>reprezentanţi</w:t>
      </w:r>
      <w:r w:rsidRPr="006744FD">
        <w:rPr>
          <w:rFonts w:ascii="Trebuchet MS" w:hAnsi="Trebuchet MS"/>
          <w:bCs/>
          <w:lang w:val="en-US"/>
        </w:rPr>
        <w:t>lor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lang w:val="en-US"/>
        </w:rPr>
        <w:t>Academiei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de </w:t>
      </w:r>
      <w:proofErr w:type="spellStart"/>
      <w:r w:rsidR="003C1A2F" w:rsidRPr="006744FD">
        <w:rPr>
          <w:rFonts w:ascii="Trebuchet MS" w:hAnsi="Trebuchet MS"/>
          <w:lang w:val="en-US"/>
        </w:rPr>
        <w:t>Studii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lang w:val="en-US"/>
        </w:rPr>
        <w:t>Economice</w:t>
      </w:r>
      <w:proofErr w:type="spellEnd"/>
      <w:r w:rsidR="003C1A2F" w:rsidRPr="006744FD">
        <w:rPr>
          <w:rFonts w:ascii="Trebuchet MS" w:hAnsi="Trebuchet MS"/>
          <w:lang w:val="en-US"/>
        </w:rPr>
        <w:t xml:space="preserve">, </w:t>
      </w:r>
      <w:proofErr w:type="spellStart"/>
      <w:r w:rsidR="003C1A2F" w:rsidRPr="006744FD">
        <w:rPr>
          <w:rFonts w:ascii="Trebuchet MS" w:hAnsi="Trebuchet MS"/>
          <w:lang w:val="en-US"/>
        </w:rPr>
        <w:t>Şcolii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lang w:val="en-US"/>
        </w:rPr>
        <w:t>Naţionale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de </w:t>
      </w:r>
      <w:proofErr w:type="spellStart"/>
      <w:r w:rsidR="003C1A2F" w:rsidRPr="006744FD">
        <w:rPr>
          <w:rFonts w:ascii="Trebuchet MS" w:hAnsi="Trebuchet MS"/>
          <w:lang w:val="en-US"/>
        </w:rPr>
        <w:t>Studii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lang w:val="en-US"/>
        </w:rPr>
        <w:t>Politice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lang w:val="en-US"/>
        </w:rPr>
        <w:t>şi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Administrative, </w:t>
      </w:r>
      <w:proofErr w:type="spellStart"/>
      <w:r w:rsidR="003C1A2F" w:rsidRPr="006744FD">
        <w:rPr>
          <w:rFonts w:ascii="Trebuchet MS" w:hAnsi="Trebuchet MS"/>
          <w:lang w:val="en-US"/>
        </w:rPr>
        <w:t>Universităţii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lang w:val="en-US"/>
        </w:rPr>
        <w:t>Babeş-Bolyai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din Cluj-Napoca, </w:t>
      </w:r>
      <w:proofErr w:type="spellStart"/>
      <w:r w:rsidR="003C1A2F" w:rsidRPr="006744FD">
        <w:rPr>
          <w:rFonts w:ascii="Trebuchet MS" w:hAnsi="Trebuchet MS"/>
          <w:lang w:val="en-US"/>
        </w:rPr>
        <w:t>Universităţii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Alexandru</w:t>
      </w:r>
      <w:proofErr w:type="spellEnd"/>
      <w:r w:rsidRPr="006744FD">
        <w:rPr>
          <w:rFonts w:ascii="Trebuchet MS" w:hAnsi="Trebuchet MS"/>
          <w:lang w:val="en-US"/>
        </w:rPr>
        <w:t xml:space="preserve"> Ioan </w:t>
      </w:r>
      <w:proofErr w:type="spellStart"/>
      <w:r w:rsidRPr="006744FD">
        <w:rPr>
          <w:rFonts w:ascii="Trebuchet MS" w:hAnsi="Trebuchet MS"/>
          <w:lang w:val="en-US"/>
        </w:rPr>
        <w:t>Cuza</w:t>
      </w:r>
      <w:proofErr w:type="spellEnd"/>
      <w:r w:rsidRPr="006744FD">
        <w:rPr>
          <w:rFonts w:ascii="Trebuchet MS" w:hAnsi="Trebuchet MS"/>
          <w:lang w:val="en-US"/>
        </w:rPr>
        <w:t xml:space="preserve"> din </w:t>
      </w:r>
      <w:proofErr w:type="spellStart"/>
      <w:r w:rsidRPr="006744FD">
        <w:rPr>
          <w:rFonts w:ascii="Trebuchet MS" w:hAnsi="Trebuchet MS"/>
          <w:lang w:val="en-US"/>
        </w:rPr>
        <w:t>Iaşi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şi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="003C1A2F" w:rsidRPr="006744FD">
        <w:rPr>
          <w:rFonts w:ascii="Trebuchet MS" w:hAnsi="Trebuchet MS"/>
          <w:lang w:val="en-US"/>
        </w:rPr>
        <w:t>Universităţii</w:t>
      </w:r>
      <w:proofErr w:type="spellEnd"/>
      <w:r w:rsidR="003C1A2F" w:rsidRPr="006744FD">
        <w:rPr>
          <w:rFonts w:ascii="Trebuchet MS" w:hAnsi="Trebuchet MS"/>
          <w:lang w:val="en-US"/>
        </w:rPr>
        <w:t xml:space="preserve"> din </w:t>
      </w:r>
      <w:proofErr w:type="spellStart"/>
      <w:r w:rsidR="003C1A2F" w:rsidRPr="006744FD">
        <w:rPr>
          <w:rFonts w:ascii="Trebuchet MS" w:hAnsi="Trebuchet MS"/>
          <w:lang w:val="en-US"/>
        </w:rPr>
        <w:t>Bucureşti</w:t>
      </w:r>
      <w:proofErr w:type="spellEnd"/>
      <w:r w:rsidR="003C1A2F" w:rsidRPr="006744FD">
        <w:rPr>
          <w:rFonts w:ascii="Trebuchet MS" w:hAnsi="Trebuchet MS"/>
          <w:lang w:val="en-US"/>
        </w:rPr>
        <w:t>.</w:t>
      </w:r>
      <w:r w:rsidR="00AA10FD" w:rsidRPr="006744FD">
        <w:rPr>
          <w:rFonts w:ascii="Trebuchet MS" w:hAnsi="Trebuchet MS"/>
          <w:lang w:val="en-US"/>
        </w:rPr>
        <w:t xml:space="preserve"> </w:t>
      </w:r>
    </w:p>
    <w:p w:rsidR="003C1A2F" w:rsidRPr="006744FD" w:rsidRDefault="005F0294" w:rsidP="003506F4">
      <w:pPr>
        <w:jc w:val="both"/>
        <w:rPr>
          <w:rFonts w:ascii="Trebuchet MS" w:hAnsi="Trebuchet MS"/>
          <w:lang w:val="en-US" w:eastAsia="ro-RO"/>
        </w:rPr>
      </w:pPr>
      <w:proofErr w:type="spellStart"/>
      <w:r w:rsidRPr="006744FD">
        <w:rPr>
          <w:rFonts w:ascii="Trebuchet MS" w:hAnsi="Trebuchet MS"/>
          <w:lang w:val="en-US"/>
        </w:rPr>
        <w:t>Discuţiile</w:t>
      </w:r>
      <w:proofErr w:type="spellEnd"/>
      <w:r w:rsidRPr="006744FD">
        <w:rPr>
          <w:rFonts w:ascii="Trebuchet MS" w:hAnsi="Trebuchet MS"/>
          <w:lang w:val="en-US"/>
        </w:rPr>
        <w:t xml:space="preserve">, </w:t>
      </w:r>
      <w:proofErr w:type="spellStart"/>
      <w:r w:rsidRPr="006744FD">
        <w:rPr>
          <w:rFonts w:ascii="Trebuchet MS" w:hAnsi="Trebuchet MS"/>
          <w:lang w:val="en-US"/>
        </w:rPr>
        <w:t>extrem</w:t>
      </w:r>
      <w:proofErr w:type="spellEnd"/>
      <w:r w:rsidRPr="006744FD">
        <w:rPr>
          <w:rFonts w:ascii="Trebuchet MS" w:hAnsi="Trebuchet MS"/>
          <w:lang w:val="en-US"/>
        </w:rPr>
        <w:t xml:space="preserve"> de utile, au stat sub </w:t>
      </w:r>
      <w:proofErr w:type="spellStart"/>
      <w:r w:rsidRPr="006744FD">
        <w:rPr>
          <w:rFonts w:ascii="Trebuchet MS" w:hAnsi="Trebuchet MS"/>
          <w:lang w:val="en-US"/>
        </w:rPr>
        <w:t>semnul</w:t>
      </w:r>
      <w:proofErr w:type="spellEnd"/>
      <w:r w:rsidRPr="006744FD">
        <w:rPr>
          <w:rFonts w:ascii="Trebuchet MS" w:hAnsi="Trebuchet MS"/>
          <w:lang w:val="en-US"/>
        </w:rPr>
        <w:t xml:space="preserve"> feedback-</w:t>
      </w:r>
      <w:proofErr w:type="spellStart"/>
      <w:r w:rsidRPr="006744FD">
        <w:rPr>
          <w:rFonts w:ascii="Trebuchet MS" w:hAnsi="Trebuchet MS"/>
          <w:lang w:val="en-US"/>
        </w:rPr>
        <w:t>ului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şi</w:t>
      </w:r>
      <w:proofErr w:type="spellEnd"/>
      <w:r w:rsidRPr="006744FD">
        <w:rPr>
          <w:rFonts w:ascii="Trebuchet MS" w:hAnsi="Trebuchet MS"/>
          <w:lang w:val="en-US"/>
        </w:rPr>
        <w:t xml:space="preserve"> al </w:t>
      </w:r>
      <w:proofErr w:type="spellStart"/>
      <w:r w:rsidRPr="006744FD">
        <w:rPr>
          <w:rFonts w:ascii="Trebuchet MS" w:hAnsi="Trebuchet MS"/>
          <w:lang w:val="en-US"/>
        </w:rPr>
        <w:t>colaborării</w:t>
      </w:r>
      <w:proofErr w:type="spellEnd"/>
      <w:r w:rsidRPr="006744FD">
        <w:rPr>
          <w:rFonts w:ascii="Trebuchet MS" w:hAnsi="Trebuchet MS"/>
          <w:lang w:val="en-US"/>
        </w:rPr>
        <w:t xml:space="preserve">, </w:t>
      </w:r>
      <w:proofErr w:type="spellStart"/>
      <w:r w:rsidRPr="006744FD">
        <w:rPr>
          <w:rFonts w:ascii="Trebuchet MS" w:hAnsi="Trebuchet MS"/>
          <w:lang w:val="en-US"/>
        </w:rPr>
        <w:t>urmând</w:t>
      </w:r>
      <w:proofErr w:type="spellEnd"/>
      <w:r w:rsidRPr="006744FD">
        <w:rPr>
          <w:rFonts w:ascii="Trebuchet MS" w:hAnsi="Trebuchet MS"/>
          <w:lang w:val="en-US"/>
        </w:rPr>
        <w:t xml:space="preserve">, </w:t>
      </w:r>
      <w:proofErr w:type="spellStart"/>
      <w:r w:rsidRPr="006744FD">
        <w:rPr>
          <w:rFonts w:ascii="Trebuchet MS" w:hAnsi="Trebuchet MS"/>
          <w:lang w:val="en-US"/>
        </w:rPr>
        <w:t>astfel</w:t>
      </w:r>
      <w:proofErr w:type="spellEnd"/>
      <w:r w:rsidRPr="006744FD">
        <w:rPr>
          <w:rFonts w:ascii="Trebuchet MS" w:hAnsi="Trebuchet MS"/>
          <w:lang w:val="en-US"/>
        </w:rPr>
        <w:t xml:space="preserve">, ca </w:t>
      </w:r>
      <w:proofErr w:type="spellStart"/>
      <w:r w:rsidRPr="006744FD">
        <w:rPr>
          <w:rFonts w:ascii="Trebuchet MS" w:hAnsi="Trebuchet MS"/>
          <w:lang w:val="en-US"/>
        </w:rPr>
        <w:t>Agenţia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să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primească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şi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să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analizeze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propunerile</w:t>
      </w:r>
      <w:proofErr w:type="spellEnd"/>
      <w:r w:rsidRPr="006744FD">
        <w:rPr>
          <w:rFonts w:ascii="Trebuchet MS" w:hAnsi="Trebuchet MS"/>
          <w:lang w:val="en-US"/>
        </w:rPr>
        <w:t xml:space="preserve"> </w:t>
      </w:r>
      <w:proofErr w:type="spellStart"/>
      <w:r w:rsidRPr="006744FD">
        <w:rPr>
          <w:rFonts w:ascii="Trebuchet MS" w:hAnsi="Trebuchet MS"/>
          <w:lang w:val="en-US"/>
        </w:rPr>
        <w:t>participanţilor</w:t>
      </w:r>
      <w:proofErr w:type="spellEnd"/>
      <w:r w:rsidRPr="006744FD">
        <w:rPr>
          <w:rFonts w:ascii="Trebuchet MS" w:hAnsi="Trebuchet MS"/>
          <w:lang w:val="en-US"/>
        </w:rPr>
        <w:t xml:space="preserve">. </w:t>
      </w:r>
    </w:p>
    <w:p w:rsidR="003506F4" w:rsidRDefault="003506F4" w:rsidP="003506F4">
      <w:pPr>
        <w:tabs>
          <w:tab w:val="left" w:pos="709"/>
        </w:tabs>
        <w:rPr>
          <w:rFonts w:ascii="Trebuchet MS" w:hAnsi="Trebuchet MS"/>
        </w:rPr>
      </w:pPr>
    </w:p>
    <w:p w:rsidR="002C4491" w:rsidRDefault="002C4491" w:rsidP="003506F4">
      <w:pPr>
        <w:tabs>
          <w:tab w:val="left" w:pos="3994"/>
        </w:tabs>
      </w:pPr>
    </w:p>
    <w:p w:rsidR="002C4491" w:rsidRDefault="002C4491" w:rsidP="003506F4">
      <w:pPr>
        <w:tabs>
          <w:tab w:val="left" w:pos="3994"/>
        </w:tabs>
      </w:pPr>
    </w:p>
    <w:p w:rsidR="002C4491" w:rsidRDefault="002C4491" w:rsidP="003506F4">
      <w:pPr>
        <w:tabs>
          <w:tab w:val="left" w:pos="3994"/>
        </w:tabs>
      </w:pPr>
    </w:p>
    <w:p w:rsidR="002C4491" w:rsidRDefault="00BD49B6" w:rsidP="003506F4">
      <w:pPr>
        <w:tabs>
          <w:tab w:val="left" w:pos="3994"/>
        </w:tabs>
      </w:pPr>
      <w:r>
        <w:rPr>
          <w:noProof/>
          <w:lang w:val="en-US"/>
        </w:rPr>
        <w:drawing>
          <wp:inline distT="0" distB="0" distL="0" distR="0" wp14:anchorId="6A61C79E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9B6" w:rsidRDefault="00BD49B6" w:rsidP="00BD49B6">
      <w:pPr>
        <w:tabs>
          <w:tab w:val="left" w:pos="3994"/>
        </w:tabs>
      </w:pPr>
    </w:p>
    <w:p w:rsidR="00BD49B6" w:rsidRPr="00BD49B6" w:rsidRDefault="00BD49B6" w:rsidP="00BD49B6">
      <w:pPr>
        <w:shd w:val="clear" w:color="auto" w:fill="FFFFFF"/>
        <w:rPr>
          <w:rFonts w:ascii="Trebuchet MS" w:hAnsi="Trebuchet MS"/>
          <w:b/>
          <w:i/>
        </w:rPr>
      </w:pPr>
      <w:proofErr w:type="spellStart"/>
      <w:r w:rsidRPr="00BD49B6">
        <w:rPr>
          <w:rFonts w:ascii="Trebuchet MS" w:hAnsi="Trebuchet MS"/>
          <w:b/>
          <w:i/>
        </w:rPr>
        <w:t>Direcţia</w:t>
      </w:r>
      <w:proofErr w:type="spellEnd"/>
      <w:r w:rsidRPr="00BD49B6">
        <w:rPr>
          <w:rFonts w:ascii="Trebuchet MS" w:hAnsi="Trebuchet MS"/>
          <w:b/>
          <w:i/>
        </w:rPr>
        <w:t xml:space="preserve"> Comunicare </w:t>
      </w:r>
      <w:proofErr w:type="spellStart"/>
      <w:r w:rsidRPr="00BD49B6">
        <w:rPr>
          <w:rFonts w:ascii="Trebuchet MS" w:hAnsi="Trebuchet MS"/>
          <w:b/>
          <w:i/>
        </w:rPr>
        <w:t>şi</w:t>
      </w:r>
      <w:proofErr w:type="spellEnd"/>
      <w:r w:rsidRPr="00BD49B6">
        <w:rPr>
          <w:rFonts w:ascii="Trebuchet MS" w:hAnsi="Trebuchet MS"/>
          <w:b/>
          <w:i/>
        </w:rPr>
        <w:t xml:space="preserve"> </w:t>
      </w:r>
      <w:proofErr w:type="spellStart"/>
      <w:r w:rsidRPr="00BD49B6">
        <w:rPr>
          <w:rFonts w:ascii="Trebuchet MS" w:hAnsi="Trebuchet MS"/>
          <w:b/>
          <w:i/>
        </w:rPr>
        <w:t>Relaţii</w:t>
      </w:r>
      <w:proofErr w:type="spellEnd"/>
      <w:r w:rsidRPr="00BD49B6">
        <w:rPr>
          <w:rFonts w:ascii="Trebuchet MS" w:hAnsi="Trebuchet MS"/>
          <w:b/>
          <w:i/>
        </w:rPr>
        <w:t xml:space="preserve"> </w:t>
      </w:r>
      <w:proofErr w:type="spellStart"/>
      <w:r w:rsidRPr="00BD49B6">
        <w:rPr>
          <w:rFonts w:ascii="Trebuchet MS" w:hAnsi="Trebuchet MS"/>
          <w:b/>
          <w:i/>
        </w:rPr>
        <w:t>Internaţionale</w:t>
      </w:r>
      <w:proofErr w:type="spellEnd"/>
    </w:p>
    <w:bookmarkStart w:id="0" w:name="_GoBack"/>
    <w:bookmarkEnd w:id="0"/>
    <w:p w:rsidR="002C4491" w:rsidRPr="00BD49B6" w:rsidRDefault="00BD49B6" w:rsidP="00BD49B6">
      <w:pPr>
        <w:spacing w:after="200" w:line="276" w:lineRule="auto"/>
        <w:rPr>
          <w:rFonts w:ascii="Calibri" w:hAnsi="Calibri"/>
          <w:sz w:val="22"/>
          <w:szCs w:val="22"/>
        </w:rPr>
      </w:pPr>
      <w:r w:rsidRPr="00BD49B6">
        <w:rPr>
          <w:rFonts w:ascii="Calibri" w:hAnsi="Calibri"/>
          <w:sz w:val="22"/>
          <w:szCs w:val="22"/>
        </w:rPr>
        <w:fldChar w:fldCharType="begin"/>
      </w:r>
      <w:r w:rsidRPr="00BD49B6">
        <w:rPr>
          <w:rFonts w:ascii="Calibri" w:hAnsi="Calibri"/>
          <w:sz w:val="22"/>
          <w:szCs w:val="22"/>
        </w:rPr>
        <w:instrText xml:space="preserve"> HYPERLINK "mailto:comunicare@anfp.gov.ro" </w:instrText>
      </w:r>
      <w:r w:rsidRPr="00BD49B6">
        <w:rPr>
          <w:rFonts w:ascii="Calibri" w:hAnsi="Calibri"/>
          <w:sz w:val="22"/>
          <w:szCs w:val="22"/>
        </w:rPr>
        <w:fldChar w:fldCharType="separate"/>
      </w:r>
      <w:r w:rsidRPr="00BD49B6">
        <w:rPr>
          <w:rFonts w:ascii="Trebuchet MS" w:hAnsi="Trebuchet MS"/>
          <w:b/>
          <w:i/>
          <w:color w:val="0563C1"/>
          <w:u w:val="single"/>
        </w:rPr>
        <w:t>comunicare@anfp.gov.ro</w:t>
      </w:r>
      <w:r w:rsidRPr="00BD49B6">
        <w:rPr>
          <w:rFonts w:ascii="Trebuchet MS" w:hAnsi="Trebuchet MS"/>
          <w:b/>
          <w:i/>
          <w:color w:val="0563C1"/>
          <w:u w:val="single"/>
        </w:rPr>
        <w:fldChar w:fldCharType="end"/>
      </w:r>
    </w:p>
    <w:sectPr w:rsidR="002C4491" w:rsidRPr="00BD49B6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54" w:rsidRDefault="00BE2A54">
      <w:r>
        <w:separator/>
      </w:r>
    </w:p>
  </w:endnote>
  <w:endnote w:type="continuationSeparator" w:id="0">
    <w:p w:rsidR="00BE2A54" w:rsidRDefault="00BE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9B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9B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850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D49B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D49B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2FF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54" w:rsidRDefault="00BE2A54">
      <w:r>
        <w:separator/>
      </w:r>
    </w:p>
  </w:footnote>
  <w:footnote w:type="continuationSeparator" w:id="0">
    <w:p w:rsidR="00BE2A54" w:rsidRDefault="00BE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E2A5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06A03B9"/>
    <w:multiLevelType w:val="hybridMultilevel"/>
    <w:tmpl w:val="E2B023EE"/>
    <w:lvl w:ilvl="0" w:tplc="FABA363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F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CEF"/>
    <w:rsid w:val="001B049C"/>
    <w:rsid w:val="001B5FEA"/>
    <w:rsid w:val="001C204D"/>
    <w:rsid w:val="001C3C2E"/>
    <w:rsid w:val="001C48A9"/>
    <w:rsid w:val="001C560B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4491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249"/>
    <w:rsid w:val="0032289F"/>
    <w:rsid w:val="00325BFC"/>
    <w:rsid w:val="00326F13"/>
    <w:rsid w:val="00326F4E"/>
    <w:rsid w:val="00334CDB"/>
    <w:rsid w:val="0033731D"/>
    <w:rsid w:val="00347A4E"/>
    <w:rsid w:val="003506F4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1A2F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3898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2E8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1FC6"/>
    <w:rsid w:val="005C5AD8"/>
    <w:rsid w:val="005D3E50"/>
    <w:rsid w:val="005D4CC5"/>
    <w:rsid w:val="005F0294"/>
    <w:rsid w:val="005F39B4"/>
    <w:rsid w:val="005F5727"/>
    <w:rsid w:val="005F5C33"/>
    <w:rsid w:val="00600F1D"/>
    <w:rsid w:val="0060310C"/>
    <w:rsid w:val="00604168"/>
    <w:rsid w:val="006074A3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4FD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5C7D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DF2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24E59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46F6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0FD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3ABD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6C7"/>
    <w:rsid w:val="00B50DAA"/>
    <w:rsid w:val="00B51DBF"/>
    <w:rsid w:val="00B567F6"/>
    <w:rsid w:val="00B66843"/>
    <w:rsid w:val="00B67C56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9B6"/>
    <w:rsid w:val="00BD6B75"/>
    <w:rsid w:val="00BE05DA"/>
    <w:rsid w:val="00BE1175"/>
    <w:rsid w:val="00BE2A54"/>
    <w:rsid w:val="00BE47B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1C36"/>
    <w:rsid w:val="00CD7E06"/>
    <w:rsid w:val="00CE5AF7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02A5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67F4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44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E5061A4"/>
  <w15:chartTrackingRefBased/>
  <w15:docId w15:val="{A589A02E-4C92-4305-8183-185D3246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502E8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506F4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1155-95EA-4467-BC84-17BA6113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Catalina Burcea</dc:creator>
  <cp:keywords/>
  <dc:description/>
  <cp:lastModifiedBy>Florina Elena Dragos</cp:lastModifiedBy>
  <cp:revision>3</cp:revision>
  <cp:lastPrinted>2021-09-22T11:36:00Z</cp:lastPrinted>
  <dcterms:created xsi:type="dcterms:W3CDTF">2021-09-23T05:22:00Z</dcterms:created>
  <dcterms:modified xsi:type="dcterms:W3CDTF">2021-09-23T05:25:00Z</dcterms:modified>
</cp:coreProperties>
</file>